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01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686DC7" w:rsidTr="003B0391">
        <w:tc>
          <w:tcPr>
            <w:tcW w:w="11340" w:type="dxa"/>
            <w:shd w:val="clear" w:color="auto" w:fill="C00000"/>
            <w:vAlign w:val="center"/>
          </w:tcPr>
          <w:p w:rsidR="00686DC7" w:rsidRPr="00DC555E" w:rsidRDefault="00686DC7" w:rsidP="00DC555E">
            <w:pPr>
              <w:pStyle w:val="Titre1"/>
              <w:rPr>
                <w:sz w:val="24"/>
              </w:rPr>
            </w:pPr>
          </w:p>
          <w:p w:rsidR="00DC555E" w:rsidRPr="007A158A" w:rsidRDefault="00686DC7" w:rsidP="00DC555E">
            <w:pPr>
              <w:pStyle w:val="Titre1"/>
              <w:spacing w:after="120"/>
              <w:rPr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158A">
              <w:rPr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Assurance </w:t>
            </w:r>
            <w:r w:rsidR="00DC555E" w:rsidRPr="007A158A">
              <w:rPr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 sinistralité [ES3]</w:t>
            </w:r>
          </w:p>
          <w:p w:rsidR="00686DC7" w:rsidRDefault="00686DC7"/>
        </w:tc>
      </w:tr>
    </w:tbl>
    <w:p w:rsidR="00686DC7" w:rsidRDefault="00686DC7">
      <w:pPr>
        <w:rPr>
          <w:sz w:val="12"/>
        </w:rPr>
      </w:pPr>
    </w:p>
    <w:p w:rsidR="00686DC7" w:rsidRPr="00762971" w:rsidRDefault="007A158A" w:rsidP="00D11A0C">
      <w:pPr>
        <w:ind w:left="-709" w:right="179"/>
        <w:jc w:val="both"/>
        <w:rPr>
          <w:rFonts w:ascii="Verdana" w:hAnsi="Verdana"/>
          <w:sz w:val="18"/>
          <w:szCs w:val="18"/>
        </w:rPr>
      </w:pPr>
      <w:r w:rsidRPr="009B401B">
        <w:rPr>
          <w:noProof/>
        </w:rPr>
        <w:drawing>
          <wp:inline distT="0" distB="0" distL="0" distR="0">
            <wp:extent cx="352425" cy="304800"/>
            <wp:effectExtent l="0" t="0" r="9525" b="0"/>
            <wp:docPr id="1" name="Image 2" descr="http://www.google.fr/url?source=imglanding&amp;ct=img&amp;q=http://www.quizz.biz/uploads/quizz/334692/8_t5dnx.jpg&amp;sa=X&amp;ei=pr63VM26L4f1UvyMgOAC&amp;ved=0CAkQ8wc&amp;usg=AFQjCNG_m5KvXvHtNfSNrlfJLePtoFTb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google.fr/url?source=imglanding&amp;ct=img&amp;q=http://www.quizz.biz/uploads/quizz/334692/8_t5dnx.jpg&amp;sa=X&amp;ei=pr63VM26L4f1UvyMgOAC&amp;ved=0CAkQ8wc&amp;usg=AFQjCNG_m5KvXvHtNfSNrlfJLePtoFTb9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2682" r="3581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9FC">
        <w:rPr>
          <w:rFonts w:ascii="Verdana" w:hAnsi="Verdana"/>
          <w:color w:val="C00000"/>
        </w:rPr>
        <w:t xml:space="preserve">  </w:t>
      </w:r>
      <w:r w:rsidR="00A74607" w:rsidRPr="00762971">
        <w:rPr>
          <w:rFonts w:ascii="Verdana" w:hAnsi="Verdana"/>
          <w:sz w:val="18"/>
          <w:szCs w:val="18"/>
        </w:rPr>
        <w:t>Document</w:t>
      </w:r>
      <w:r w:rsidR="006239FC" w:rsidRPr="00762971">
        <w:rPr>
          <w:rFonts w:ascii="Verdana" w:hAnsi="Verdana"/>
          <w:sz w:val="18"/>
          <w:szCs w:val="18"/>
        </w:rPr>
        <w:t>s</w:t>
      </w:r>
      <w:r w:rsidR="00A74607" w:rsidRPr="00762971">
        <w:rPr>
          <w:rFonts w:ascii="Verdana" w:hAnsi="Verdana"/>
          <w:sz w:val="18"/>
          <w:szCs w:val="18"/>
        </w:rPr>
        <w:t xml:space="preserve"> à joindre</w:t>
      </w:r>
    </w:p>
    <w:p w:rsidR="006239FC" w:rsidRPr="00762971" w:rsidRDefault="006239FC" w:rsidP="00D11A0C">
      <w:pPr>
        <w:numPr>
          <w:ilvl w:val="0"/>
          <w:numId w:val="2"/>
        </w:numPr>
        <w:ind w:left="567" w:right="179" w:hanging="425"/>
        <w:jc w:val="both"/>
        <w:rPr>
          <w:rFonts w:ascii="Verdana" w:hAnsi="Verdana"/>
          <w:sz w:val="18"/>
          <w:szCs w:val="18"/>
        </w:rPr>
      </w:pPr>
      <w:proofErr w:type="gramStart"/>
      <w:r w:rsidRPr="00762971">
        <w:rPr>
          <w:rFonts w:ascii="Verdana" w:hAnsi="Verdana"/>
          <w:b/>
          <w:sz w:val="18"/>
          <w:szCs w:val="18"/>
        </w:rPr>
        <w:t>a</w:t>
      </w:r>
      <w:r w:rsidR="00A74607" w:rsidRPr="00762971">
        <w:rPr>
          <w:rFonts w:ascii="Verdana" w:hAnsi="Verdana"/>
          <w:b/>
          <w:sz w:val="18"/>
          <w:szCs w:val="18"/>
        </w:rPr>
        <w:t>ttestation</w:t>
      </w:r>
      <w:proofErr w:type="gramEnd"/>
      <w:r w:rsidR="00A74607" w:rsidRPr="00762971">
        <w:rPr>
          <w:rFonts w:ascii="Verdana" w:hAnsi="Verdana"/>
          <w:b/>
          <w:sz w:val="18"/>
          <w:szCs w:val="18"/>
        </w:rPr>
        <w:t xml:space="preserve"> d’assurance Responsabilité Civile</w:t>
      </w:r>
      <w:r w:rsidR="00590BD4">
        <w:rPr>
          <w:rFonts w:ascii="Verdana" w:hAnsi="Verdana"/>
          <w:b/>
          <w:sz w:val="18"/>
          <w:szCs w:val="18"/>
        </w:rPr>
        <w:t xml:space="preserve"> et Responsabilité Décennale</w:t>
      </w:r>
      <w:r w:rsidR="00A74607" w:rsidRPr="00762971">
        <w:rPr>
          <w:rFonts w:ascii="Verdana" w:hAnsi="Verdana"/>
          <w:sz w:val="18"/>
          <w:szCs w:val="18"/>
        </w:rPr>
        <w:t xml:space="preserve"> en cours de validité</w:t>
      </w:r>
      <w:r w:rsidRPr="00762971">
        <w:rPr>
          <w:rFonts w:ascii="Verdana" w:hAnsi="Verdana"/>
          <w:sz w:val="18"/>
          <w:szCs w:val="18"/>
        </w:rPr>
        <w:t>, couvrant l’activité concernée par la</w:t>
      </w:r>
      <w:r w:rsidR="00590BD4">
        <w:rPr>
          <w:rFonts w:ascii="Verdana" w:hAnsi="Verdana"/>
          <w:sz w:val="18"/>
          <w:szCs w:val="18"/>
        </w:rPr>
        <w:t xml:space="preserve"> demande de</w:t>
      </w:r>
      <w:r w:rsidRPr="00762971">
        <w:rPr>
          <w:rFonts w:ascii="Verdana" w:hAnsi="Verdana"/>
          <w:sz w:val="18"/>
          <w:szCs w:val="18"/>
        </w:rPr>
        <w:t xml:space="preserve"> qualification</w:t>
      </w:r>
      <w:r w:rsidR="00156692" w:rsidRPr="00762971">
        <w:rPr>
          <w:rFonts w:ascii="Verdana" w:hAnsi="Verdana"/>
          <w:sz w:val="18"/>
          <w:szCs w:val="18"/>
        </w:rPr>
        <w:t xml:space="preserve"> 87</w:t>
      </w:r>
      <w:r w:rsidR="00054A72">
        <w:rPr>
          <w:rFonts w:ascii="Verdana" w:hAnsi="Verdana"/>
          <w:sz w:val="18"/>
          <w:szCs w:val="18"/>
        </w:rPr>
        <w:t>3</w:t>
      </w:r>
      <w:r w:rsidR="00156692" w:rsidRPr="00762971">
        <w:rPr>
          <w:rFonts w:ascii="Verdana" w:hAnsi="Verdana"/>
          <w:sz w:val="18"/>
          <w:szCs w:val="18"/>
        </w:rPr>
        <w:t>1</w:t>
      </w:r>
      <w:r w:rsidRPr="00762971">
        <w:rPr>
          <w:rFonts w:ascii="Verdana" w:hAnsi="Verdana"/>
          <w:sz w:val="18"/>
          <w:szCs w:val="18"/>
        </w:rPr>
        <w:t>;</w:t>
      </w:r>
    </w:p>
    <w:p w:rsidR="00A74607" w:rsidRPr="00762971" w:rsidRDefault="006239FC" w:rsidP="00D11A0C">
      <w:pPr>
        <w:numPr>
          <w:ilvl w:val="0"/>
          <w:numId w:val="2"/>
        </w:numPr>
        <w:ind w:left="567" w:right="179" w:hanging="425"/>
        <w:jc w:val="both"/>
        <w:rPr>
          <w:rFonts w:ascii="Verdana" w:hAnsi="Verdana"/>
          <w:sz w:val="18"/>
          <w:szCs w:val="18"/>
        </w:rPr>
      </w:pPr>
      <w:r w:rsidRPr="00762971">
        <w:rPr>
          <w:rFonts w:ascii="Verdana" w:hAnsi="Verdana"/>
          <w:b/>
          <w:sz w:val="18"/>
          <w:szCs w:val="18"/>
        </w:rPr>
        <w:t>attestation de sinistralité</w:t>
      </w:r>
      <w:r w:rsidRPr="00762971">
        <w:rPr>
          <w:rFonts w:ascii="Verdana" w:hAnsi="Verdana"/>
          <w:sz w:val="18"/>
          <w:szCs w:val="18"/>
        </w:rPr>
        <w:t xml:space="preserve"> émanant de votre assureur (ou de votre assureur précédent si vous en avez changé depuis moins de 4 ans) ou, </w:t>
      </w:r>
      <w:r w:rsidRPr="00762971">
        <w:rPr>
          <w:rFonts w:ascii="Verdana" w:hAnsi="Verdana"/>
          <w:b/>
          <w:sz w:val="18"/>
          <w:szCs w:val="18"/>
        </w:rPr>
        <w:t>à défaut, faites-lui remplir cette fiche</w:t>
      </w:r>
      <w:r w:rsidR="00863AF5" w:rsidRPr="00762971">
        <w:rPr>
          <w:rFonts w:ascii="Verdana" w:hAnsi="Verdana"/>
          <w:sz w:val="18"/>
          <w:szCs w:val="18"/>
        </w:rPr>
        <w:t>.</w:t>
      </w:r>
    </w:p>
    <w:p w:rsidR="00686DC7" w:rsidRDefault="00686DC7" w:rsidP="00D11A0C">
      <w:pPr>
        <w:ind w:right="179"/>
        <w:jc w:val="both"/>
        <w:rPr>
          <w:rFonts w:ascii="Verdana" w:hAnsi="Verdana"/>
          <w:sz w:val="16"/>
          <w:szCs w:val="16"/>
        </w:rPr>
      </w:pPr>
    </w:p>
    <w:p w:rsidR="00863AF5" w:rsidRPr="00863AF5" w:rsidRDefault="00863AF5" w:rsidP="00D11A0C">
      <w:pPr>
        <w:spacing w:before="80"/>
        <w:ind w:left="-851" w:right="179"/>
        <w:jc w:val="both"/>
        <w:rPr>
          <w:rFonts w:ascii="Verdana" w:hAnsi="Verdana"/>
          <w:sz w:val="18"/>
        </w:rPr>
      </w:pPr>
      <w:r w:rsidRPr="00D11A0C">
        <w:rPr>
          <w:rFonts w:ascii="Verdana" w:hAnsi="Verdana"/>
          <w:bCs/>
          <w:color w:val="0066FF"/>
          <w:sz w:val="18"/>
          <w:szCs w:val="18"/>
        </w:rPr>
        <w:t>L’entreprise :</w:t>
      </w:r>
      <w:r w:rsidRPr="00863AF5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……………………………………………………………………………</w:t>
      </w:r>
      <w:r w:rsidR="00156692">
        <w:rPr>
          <w:rFonts w:ascii="Verdana" w:hAnsi="Verdana"/>
          <w:sz w:val="18"/>
        </w:rPr>
        <w:t>…………….</w:t>
      </w:r>
      <w:r>
        <w:rPr>
          <w:rFonts w:ascii="Verdana" w:hAnsi="Verdana"/>
          <w:sz w:val="18"/>
        </w:rPr>
        <w:t>………………………………………………………………………………</w:t>
      </w:r>
    </w:p>
    <w:p w:rsidR="00863AF5" w:rsidRDefault="00863AF5" w:rsidP="00156692">
      <w:pPr>
        <w:spacing w:before="40" w:after="40"/>
        <w:ind w:left="-851" w:right="181"/>
        <w:jc w:val="both"/>
        <w:rPr>
          <w:rFonts w:ascii="Verdana" w:hAnsi="Verdana"/>
          <w:sz w:val="16"/>
          <w:szCs w:val="16"/>
        </w:rPr>
      </w:pPr>
    </w:p>
    <w:p w:rsidR="00863AF5" w:rsidRDefault="00863AF5" w:rsidP="00D11A0C">
      <w:pPr>
        <w:ind w:left="-851" w:right="179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8"/>
        </w:rPr>
        <w:t>titulaire</w:t>
      </w:r>
      <w:proofErr w:type="gramEnd"/>
      <w:r>
        <w:rPr>
          <w:rFonts w:ascii="Verdana" w:hAnsi="Verdana"/>
          <w:sz w:val="18"/>
        </w:rPr>
        <w:t xml:space="preserve"> d’une police : ………………………………</w:t>
      </w:r>
      <w:r w:rsidR="00156692">
        <w:rPr>
          <w:rFonts w:ascii="Verdana" w:hAnsi="Verdana"/>
          <w:sz w:val="18"/>
        </w:rPr>
        <w:t>………</w:t>
      </w: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</w:t>
      </w:r>
    </w:p>
    <w:p w:rsidR="00863AF5" w:rsidRDefault="00863AF5" w:rsidP="00156692">
      <w:pPr>
        <w:spacing w:before="40" w:after="40"/>
        <w:ind w:left="-851" w:right="181"/>
        <w:jc w:val="both"/>
        <w:rPr>
          <w:rFonts w:ascii="Verdana" w:hAnsi="Verdana"/>
          <w:sz w:val="16"/>
          <w:szCs w:val="16"/>
        </w:rPr>
      </w:pPr>
    </w:p>
    <w:p w:rsidR="00863AF5" w:rsidRDefault="00863AF5" w:rsidP="00590BD4">
      <w:pPr>
        <w:spacing w:before="80"/>
        <w:ind w:left="-851" w:right="17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N°RC : …………………………………………</w:t>
      </w:r>
      <w:r w:rsidR="00590BD4">
        <w:rPr>
          <w:rFonts w:ascii="Verdana" w:hAnsi="Verdana"/>
          <w:sz w:val="22"/>
        </w:rPr>
        <w:tab/>
        <w:t>N°RD : …………………………………………</w:t>
      </w:r>
    </w:p>
    <w:p w:rsidR="00863AF5" w:rsidRDefault="00863AF5" w:rsidP="00156692">
      <w:pPr>
        <w:spacing w:before="40" w:after="40"/>
        <w:ind w:left="-851" w:right="181"/>
        <w:jc w:val="both"/>
        <w:rPr>
          <w:rFonts w:ascii="Verdana" w:hAnsi="Verdana"/>
          <w:sz w:val="16"/>
          <w:szCs w:val="16"/>
        </w:rPr>
      </w:pPr>
    </w:p>
    <w:p w:rsidR="00863AF5" w:rsidRDefault="00863AF5" w:rsidP="00D11A0C">
      <w:pPr>
        <w:spacing w:before="80"/>
        <w:ind w:left="-851" w:right="179"/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couvrant</w:t>
      </w:r>
      <w:proofErr w:type="gramEnd"/>
      <w:r>
        <w:rPr>
          <w:rFonts w:ascii="Verdana" w:hAnsi="Verdana"/>
          <w:sz w:val="18"/>
        </w:rPr>
        <w:t xml:space="preserve"> les opérations d</w:t>
      </w:r>
      <w:r w:rsidR="00054A72">
        <w:rPr>
          <w:rFonts w:ascii="Verdana" w:hAnsi="Verdana"/>
          <w:sz w:val="18"/>
        </w:rPr>
        <w:t xml:space="preserve">’audits énergétiques </w:t>
      </w:r>
      <w:r w:rsidRPr="00074470">
        <w:rPr>
          <w:rFonts w:ascii="Verdana" w:hAnsi="Verdana"/>
          <w:sz w:val="18"/>
          <w:szCs w:val="18"/>
        </w:rPr>
        <w:t>des bâtiments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</w:rPr>
        <w:t xml:space="preserve">réalisées </w:t>
      </w:r>
    </w:p>
    <w:p w:rsidR="00863AF5" w:rsidRDefault="00863AF5" w:rsidP="00D11A0C">
      <w:pPr>
        <w:ind w:left="-851" w:right="179"/>
        <w:jc w:val="both"/>
        <w:rPr>
          <w:rFonts w:ascii="Verdana" w:hAnsi="Verdana"/>
          <w:sz w:val="16"/>
          <w:szCs w:val="16"/>
        </w:rPr>
      </w:pPr>
    </w:p>
    <w:p w:rsidR="00863AF5" w:rsidRDefault="00863AF5" w:rsidP="00D11A0C">
      <w:pPr>
        <w:spacing w:before="80"/>
        <w:ind w:left="-851" w:right="179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18"/>
        </w:rPr>
        <w:t>entre</w:t>
      </w:r>
      <w:proofErr w:type="gramEnd"/>
      <w:r>
        <w:rPr>
          <w:rFonts w:ascii="Verdana" w:hAnsi="Verdana"/>
          <w:sz w:val="18"/>
        </w:rPr>
        <w:t xml:space="preserve"> le : </w:t>
      </w:r>
      <w:r w:rsidR="00156692">
        <w:rPr>
          <w:rFonts w:ascii="Verdana" w:hAnsi="Verdana"/>
          <w:sz w:val="22"/>
        </w:rPr>
        <w:t>………………………………………</w:t>
      </w:r>
      <w:r>
        <w:rPr>
          <w:rFonts w:ascii="Verdana" w:hAnsi="Verdana"/>
          <w:sz w:val="22"/>
        </w:rPr>
        <w:t>…</w:t>
      </w:r>
      <w:r>
        <w:rPr>
          <w:rFonts w:ascii="Verdana" w:hAnsi="Verdana"/>
          <w:sz w:val="18"/>
        </w:rPr>
        <w:t xml:space="preserve"> et le : </w:t>
      </w:r>
      <w:r>
        <w:rPr>
          <w:rFonts w:ascii="Verdana" w:hAnsi="Verdana"/>
          <w:sz w:val="22"/>
        </w:rPr>
        <w:t>…………</w:t>
      </w:r>
      <w:r w:rsidR="007C288D">
        <w:rPr>
          <w:rFonts w:ascii="Verdana" w:hAnsi="Verdana"/>
          <w:sz w:val="22"/>
        </w:rPr>
        <w:t>…</w:t>
      </w:r>
      <w:r>
        <w:rPr>
          <w:rFonts w:ascii="Verdana" w:hAnsi="Verdana"/>
          <w:sz w:val="22"/>
        </w:rPr>
        <w:t>……………………</w:t>
      </w:r>
    </w:p>
    <w:p w:rsidR="00863AF5" w:rsidRDefault="00863AF5" w:rsidP="00D11A0C">
      <w:pPr>
        <w:ind w:left="-851" w:right="179"/>
        <w:jc w:val="both"/>
        <w:rPr>
          <w:rFonts w:ascii="Verdana" w:hAnsi="Verdana"/>
          <w:sz w:val="16"/>
          <w:szCs w:val="16"/>
        </w:rPr>
      </w:pPr>
    </w:p>
    <w:p w:rsidR="00863AF5" w:rsidRDefault="00863AF5" w:rsidP="00D11A0C">
      <w:pPr>
        <w:ind w:left="-851" w:right="179"/>
        <w:jc w:val="both"/>
        <w:rPr>
          <w:rFonts w:ascii="Verdana" w:hAnsi="Verdana"/>
          <w:sz w:val="16"/>
          <w:szCs w:val="16"/>
        </w:rPr>
      </w:pPr>
    </w:p>
    <w:p w:rsidR="00863AF5" w:rsidRPr="00D11A0C" w:rsidRDefault="00863AF5" w:rsidP="00D11A0C">
      <w:pPr>
        <w:spacing w:before="80"/>
        <w:ind w:left="-851" w:right="179"/>
        <w:jc w:val="both"/>
        <w:rPr>
          <w:rFonts w:ascii="Verdana" w:hAnsi="Verdana"/>
          <w:bCs/>
          <w:color w:val="0066FF"/>
          <w:sz w:val="18"/>
          <w:szCs w:val="18"/>
        </w:rPr>
      </w:pPr>
      <w:r w:rsidRPr="00D11A0C">
        <w:rPr>
          <w:rFonts w:ascii="Verdana" w:hAnsi="Verdana"/>
          <w:bCs/>
          <w:color w:val="0066FF"/>
          <w:sz w:val="18"/>
          <w:szCs w:val="18"/>
        </w:rPr>
        <w:t xml:space="preserve">A </w:t>
      </w:r>
      <w:proofErr w:type="gramStart"/>
      <w:r w:rsidRPr="00D11A0C">
        <w:rPr>
          <w:rFonts w:ascii="Verdana" w:hAnsi="Verdana"/>
          <w:bCs/>
          <w:color w:val="0066FF"/>
          <w:sz w:val="18"/>
          <w:szCs w:val="18"/>
        </w:rPr>
        <w:t>déclaré</w:t>
      </w:r>
      <w:proofErr w:type="gramEnd"/>
      <w:r w:rsidRPr="00D11A0C">
        <w:rPr>
          <w:rFonts w:ascii="Verdana" w:hAnsi="Verdana"/>
          <w:bCs/>
          <w:color w:val="0066FF"/>
          <w:sz w:val="18"/>
          <w:szCs w:val="18"/>
        </w:rPr>
        <w:t xml:space="preserve"> les sinistres suivants au titre de </w:t>
      </w:r>
      <w:r w:rsidR="00443E66">
        <w:rPr>
          <w:rFonts w:ascii="Verdana" w:hAnsi="Verdana"/>
          <w:bCs/>
          <w:color w:val="0066FF"/>
          <w:sz w:val="18"/>
          <w:szCs w:val="18"/>
          <w:u w:val="single"/>
        </w:rPr>
        <w:t>l’</w:t>
      </w:r>
      <w:r w:rsidRPr="00A61BA5">
        <w:rPr>
          <w:rFonts w:ascii="Verdana" w:hAnsi="Verdana"/>
          <w:bCs/>
          <w:color w:val="0066FF"/>
          <w:sz w:val="18"/>
          <w:szCs w:val="18"/>
          <w:u w:val="single"/>
        </w:rPr>
        <w:t>assurance de responsabilité civile</w:t>
      </w:r>
      <w:r w:rsidR="00A01D8C">
        <w:rPr>
          <w:rFonts w:ascii="Verdana" w:hAnsi="Verdana"/>
          <w:bCs/>
          <w:color w:val="0066FF"/>
          <w:sz w:val="18"/>
          <w:szCs w:val="18"/>
          <w:u w:val="single"/>
        </w:rPr>
        <w:t xml:space="preserve"> et de responsabilité décennale</w:t>
      </w:r>
      <w:r w:rsidRPr="00D11A0C">
        <w:rPr>
          <w:rFonts w:ascii="Verdana" w:hAnsi="Verdana"/>
          <w:bCs/>
          <w:color w:val="0066FF"/>
          <w:sz w:val="18"/>
          <w:szCs w:val="18"/>
        </w:rPr>
        <w:t xml:space="preserve"> durant les quatre dernières années</w:t>
      </w:r>
    </w:p>
    <w:p w:rsidR="00863AF5" w:rsidRPr="002E1F44" w:rsidRDefault="00863AF5">
      <w:pPr>
        <w:rPr>
          <w:rFonts w:ascii="Verdana" w:hAnsi="Verdana"/>
          <w:sz w:val="16"/>
          <w:szCs w:val="16"/>
        </w:rPr>
      </w:pPr>
    </w:p>
    <w:p w:rsidR="00686DC7" w:rsidRDefault="00686DC7">
      <w:pPr>
        <w:rPr>
          <w:rFonts w:ascii="Verdana" w:hAnsi="Verdana"/>
          <w:sz w:val="1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3544"/>
        <w:gridCol w:w="3827"/>
      </w:tblGrid>
      <w:tr w:rsidR="00686DC7" w:rsidTr="00D11A0C">
        <w:trPr>
          <w:cantSplit/>
        </w:trPr>
        <w:tc>
          <w:tcPr>
            <w:tcW w:w="1702" w:type="dxa"/>
            <w:vMerge w:val="restart"/>
          </w:tcPr>
          <w:p w:rsidR="00686DC7" w:rsidRDefault="00686DC7">
            <w:pPr>
              <w:spacing w:before="360" w:after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Année</w:t>
            </w:r>
          </w:p>
        </w:tc>
        <w:tc>
          <w:tcPr>
            <w:tcW w:w="1701" w:type="dxa"/>
            <w:vMerge w:val="restart"/>
          </w:tcPr>
          <w:p w:rsidR="00686DC7" w:rsidRDefault="00686DC7">
            <w:pPr>
              <w:spacing w:before="360" w:after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Nombre</w:t>
            </w:r>
          </w:p>
        </w:tc>
        <w:tc>
          <w:tcPr>
            <w:tcW w:w="7371" w:type="dxa"/>
            <w:gridSpan w:val="2"/>
          </w:tcPr>
          <w:p w:rsidR="00686DC7" w:rsidRDefault="00686DC7">
            <w:pPr>
              <w:pStyle w:val="Titre6"/>
            </w:pPr>
            <w:r>
              <w:t>Coûts des sinistres</w:t>
            </w:r>
          </w:p>
        </w:tc>
      </w:tr>
      <w:tr w:rsidR="00715E81" w:rsidTr="00D11A0C">
        <w:trPr>
          <w:cantSplit/>
          <w:trHeight w:val="532"/>
        </w:trPr>
        <w:tc>
          <w:tcPr>
            <w:tcW w:w="1702" w:type="dxa"/>
            <w:vMerge/>
          </w:tcPr>
          <w:p w:rsidR="00715E81" w:rsidRDefault="00715E8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vMerge/>
          </w:tcPr>
          <w:p w:rsidR="00715E81" w:rsidRDefault="00715E8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544" w:type="dxa"/>
          </w:tcPr>
          <w:p w:rsidR="00715E81" w:rsidRDefault="00A5784D">
            <w:pPr>
              <w:pStyle w:val="Titre6"/>
              <w:spacing w:after="0"/>
            </w:pPr>
            <w:r>
              <w:t>É</w:t>
            </w:r>
            <w:r w:rsidR="00715E81">
              <w:t>valuation</w:t>
            </w:r>
          </w:p>
          <w:p w:rsidR="00715E81" w:rsidRPr="00863AF5" w:rsidRDefault="00F62C49" w:rsidP="00715E81">
            <w:pPr>
              <w:spacing w:after="60"/>
              <w:jc w:val="center"/>
              <w:rPr>
                <w:rFonts w:ascii="Verdana" w:hAnsi="Verdana"/>
                <w:i/>
                <w:iCs/>
                <w:color w:val="0070C0"/>
                <w:sz w:val="14"/>
              </w:rPr>
            </w:pPr>
            <w:r w:rsidRPr="00863AF5">
              <w:rPr>
                <w:rFonts w:ascii="Verdana" w:hAnsi="Verdana"/>
                <w:b/>
                <w:bCs/>
                <w:i/>
                <w:iCs/>
                <w:color w:val="0070C0"/>
                <w:sz w:val="14"/>
              </w:rPr>
              <w:t>p</w:t>
            </w:r>
            <w:r w:rsidR="00715E81" w:rsidRPr="00863AF5">
              <w:rPr>
                <w:rFonts w:ascii="Verdana" w:hAnsi="Verdana"/>
                <w:b/>
                <w:bCs/>
                <w:i/>
                <w:iCs/>
                <w:color w:val="0070C0"/>
                <w:sz w:val="14"/>
              </w:rPr>
              <w:t xml:space="preserve">rovisionnement des dossiers non soldés </w:t>
            </w:r>
          </w:p>
        </w:tc>
        <w:tc>
          <w:tcPr>
            <w:tcW w:w="3827" w:type="dxa"/>
          </w:tcPr>
          <w:p w:rsidR="00715E81" w:rsidRDefault="00715E81">
            <w:pPr>
              <w:pStyle w:val="Titre6"/>
              <w:spacing w:after="0"/>
            </w:pPr>
            <w:r>
              <w:t>Règlement</w:t>
            </w:r>
          </w:p>
          <w:p w:rsidR="00715E81" w:rsidRPr="00863AF5" w:rsidRDefault="00074470" w:rsidP="001C4630">
            <w:pPr>
              <w:spacing w:after="60"/>
              <w:jc w:val="center"/>
              <w:rPr>
                <w:color w:val="0070C0"/>
              </w:rPr>
            </w:pPr>
            <w:r w:rsidRPr="00863AF5">
              <w:rPr>
                <w:rFonts w:ascii="Verdana" w:hAnsi="Verdana"/>
                <w:b/>
                <w:bCs/>
                <w:i/>
                <w:iCs/>
                <w:color w:val="0070C0"/>
                <w:sz w:val="14"/>
              </w:rPr>
              <w:t>i</w:t>
            </w:r>
            <w:r w:rsidR="00715E81" w:rsidRPr="00863AF5">
              <w:rPr>
                <w:rFonts w:ascii="Verdana" w:hAnsi="Verdana"/>
                <w:b/>
                <w:bCs/>
                <w:i/>
                <w:iCs/>
                <w:color w:val="0070C0"/>
                <w:sz w:val="14"/>
              </w:rPr>
              <w:t>ndemnités versées</w:t>
            </w:r>
          </w:p>
        </w:tc>
      </w:tr>
      <w:tr w:rsidR="00715E81" w:rsidRPr="001C4630" w:rsidTr="00D11A0C">
        <w:tc>
          <w:tcPr>
            <w:tcW w:w="1702" w:type="dxa"/>
          </w:tcPr>
          <w:p w:rsidR="00715E81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90A0B" w:rsidRPr="001C4630" w:rsidRDefault="00090A0B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5E81" w:rsidRPr="001C4630" w:rsidTr="00D11A0C">
        <w:tc>
          <w:tcPr>
            <w:tcW w:w="1702" w:type="dxa"/>
          </w:tcPr>
          <w:p w:rsidR="00715E81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90A0B" w:rsidRPr="001C4630" w:rsidRDefault="00090A0B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5E81" w:rsidRPr="001C4630" w:rsidTr="00D11A0C">
        <w:tc>
          <w:tcPr>
            <w:tcW w:w="1702" w:type="dxa"/>
          </w:tcPr>
          <w:p w:rsidR="00715E81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90A0B" w:rsidRPr="001C4630" w:rsidRDefault="00090A0B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5E81" w:rsidRPr="001C4630" w:rsidTr="00D11A0C">
        <w:tc>
          <w:tcPr>
            <w:tcW w:w="1702" w:type="dxa"/>
          </w:tcPr>
          <w:p w:rsidR="00715E81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90A0B" w:rsidRPr="001C4630" w:rsidRDefault="00090A0B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5E81" w:rsidRPr="001C4630" w:rsidRDefault="00715E81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86DC7" w:rsidRPr="00156692" w:rsidTr="00D1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774" w:type="dxa"/>
            <w:gridSpan w:val="4"/>
            <w:vAlign w:val="center"/>
          </w:tcPr>
          <w:p w:rsidR="00090A0B" w:rsidRDefault="00090A0B" w:rsidP="001C4630">
            <w:pPr>
              <w:spacing w:before="200"/>
              <w:jc w:val="both"/>
              <w:rPr>
                <w:rFonts w:ascii="Verdana" w:hAnsi="Verdana"/>
                <w:sz w:val="18"/>
              </w:rPr>
            </w:pPr>
          </w:p>
          <w:p w:rsidR="00686DC7" w:rsidRPr="00156692" w:rsidRDefault="00A01D8C" w:rsidP="00156692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 w:rsidRPr="00156692">
              <w:rPr>
                <w:rFonts w:ascii="Verdana" w:hAnsi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6764020</wp:posOffset>
                      </wp:positionH>
                      <wp:positionV relativeFrom="paragraph">
                        <wp:posOffset>66040</wp:posOffset>
                      </wp:positionV>
                      <wp:extent cx="298450" cy="1236345"/>
                      <wp:effectExtent l="0" t="0" r="635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236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DC7" w:rsidRDefault="00715E81">
                                  <w:pPr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4"/>
                                    </w:rPr>
                                    <w:t>VERSION 0</w:t>
                                  </w:r>
                                  <w:r w:rsidR="00E04618">
                                    <w:rPr>
                                      <w:rFonts w:ascii="Verdana" w:hAnsi="Verdana"/>
                                      <w:sz w:val="14"/>
                                    </w:rPr>
                                    <w:t>1</w:t>
                                  </w:r>
                                  <w:r w:rsidR="00A01D8C">
                                    <w:rPr>
                                      <w:rFonts w:ascii="Verdana" w:hAnsi="Verdana"/>
                                      <w:sz w:val="14"/>
                                    </w:rPr>
                                    <w:t xml:space="preserve"> - 2019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2.6pt;margin-top:5.2pt;width:23.5pt;height: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" stroked="f">
                      <v:textbox style="layout-flow:vertical;mso-layout-flow-alt:bottom-to-top">
                        <w:txbxContent>
                          <w:p w:rsidR="00686DC7" w:rsidRDefault="00715E81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VERSION 0</w:t>
                            </w:r>
                            <w:r w:rsidR="00E04618">
                              <w:rPr>
                                <w:rFonts w:ascii="Verdana" w:hAnsi="Verdana"/>
                                <w:sz w:val="14"/>
                              </w:rPr>
                              <w:t>1</w:t>
                            </w:r>
                            <w:r w:rsidR="00A01D8C">
                              <w:rPr>
                                <w:rFonts w:ascii="Verdana" w:hAnsi="Verdana"/>
                                <w:sz w:val="14"/>
                              </w:rPr>
                              <w:t xml:space="preserve"> - 2019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C7">
              <w:rPr>
                <w:rFonts w:ascii="Verdana" w:hAnsi="Verdana"/>
                <w:sz w:val="18"/>
              </w:rPr>
              <w:t xml:space="preserve">Fait à : </w:t>
            </w:r>
            <w:r w:rsidR="00686DC7" w:rsidRPr="00156692">
              <w:rPr>
                <w:rFonts w:ascii="Verdana" w:hAnsi="Verdana"/>
                <w:sz w:val="18"/>
              </w:rPr>
              <w:t>………………………………………</w:t>
            </w:r>
            <w:r w:rsidR="00FC0963">
              <w:rPr>
                <w:rFonts w:ascii="Verdana" w:hAnsi="Verdana"/>
                <w:sz w:val="18"/>
              </w:rPr>
              <w:t>……</w:t>
            </w:r>
            <w:r w:rsidR="00FC0963" w:rsidRPr="00156692">
              <w:rPr>
                <w:rFonts w:ascii="Verdana" w:hAnsi="Verdana"/>
                <w:sz w:val="18"/>
              </w:rPr>
              <w:t>…</w:t>
            </w:r>
            <w:r w:rsidR="00FC0963">
              <w:rPr>
                <w:rFonts w:ascii="Verdana" w:hAnsi="Verdana"/>
                <w:sz w:val="18"/>
              </w:rPr>
              <w:t>…</w:t>
            </w:r>
            <w:r w:rsidR="00FC0963" w:rsidRPr="00156692">
              <w:rPr>
                <w:rFonts w:ascii="Verdana" w:hAnsi="Verdana"/>
                <w:sz w:val="18"/>
              </w:rPr>
              <w:t>…</w:t>
            </w:r>
            <w:r w:rsidR="00686DC7" w:rsidRPr="00156692">
              <w:rPr>
                <w:rFonts w:ascii="Verdana" w:hAnsi="Verdana"/>
                <w:sz w:val="18"/>
              </w:rPr>
              <w:t>…………</w:t>
            </w:r>
          </w:p>
          <w:p w:rsidR="00686DC7" w:rsidRDefault="00686DC7" w:rsidP="00156692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Le : </w:t>
            </w:r>
            <w:r w:rsidRPr="00156692">
              <w:rPr>
                <w:rFonts w:ascii="Verdana" w:hAnsi="Verdana"/>
                <w:sz w:val="18"/>
              </w:rPr>
              <w:t>………………………………………</w:t>
            </w:r>
            <w:r w:rsidR="00FC0963">
              <w:rPr>
                <w:rFonts w:ascii="Verdana" w:hAnsi="Verdana"/>
                <w:sz w:val="18"/>
              </w:rPr>
              <w:t>…</w:t>
            </w:r>
            <w:r w:rsidR="00FC0963" w:rsidRPr="00156692">
              <w:rPr>
                <w:rFonts w:ascii="Verdana" w:hAnsi="Verdana"/>
                <w:sz w:val="18"/>
              </w:rPr>
              <w:t>…</w:t>
            </w:r>
            <w:r w:rsidRPr="00156692">
              <w:rPr>
                <w:rFonts w:ascii="Verdana" w:hAnsi="Verdana"/>
                <w:sz w:val="18"/>
              </w:rPr>
              <w:t>…</w:t>
            </w:r>
            <w:r w:rsidR="00156692">
              <w:rPr>
                <w:rFonts w:ascii="Verdana" w:hAnsi="Verdana"/>
                <w:sz w:val="18"/>
              </w:rPr>
              <w:t>……</w:t>
            </w:r>
            <w:r w:rsidRPr="00156692">
              <w:rPr>
                <w:rFonts w:ascii="Verdana" w:hAnsi="Verdana"/>
                <w:sz w:val="18"/>
              </w:rPr>
              <w:t>………………</w:t>
            </w:r>
          </w:p>
          <w:p w:rsidR="00686DC7" w:rsidRPr="00156692" w:rsidRDefault="00686DC7" w:rsidP="00156692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M. ou Mme</w:t>
            </w:r>
            <w:r w:rsidR="00D11A0C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: </w:t>
            </w:r>
            <w:r w:rsidRPr="00156692">
              <w:rPr>
                <w:rFonts w:ascii="Verdana" w:hAnsi="Verdana"/>
                <w:sz w:val="18"/>
              </w:rPr>
              <w:t>……………………………</w:t>
            </w:r>
            <w:r w:rsidR="00FC0963">
              <w:rPr>
                <w:rFonts w:ascii="Verdana" w:hAnsi="Verdana"/>
                <w:sz w:val="18"/>
              </w:rPr>
              <w:t>…</w:t>
            </w:r>
            <w:r w:rsidR="00FC0963" w:rsidRPr="00156692">
              <w:rPr>
                <w:rFonts w:ascii="Verdana" w:hAnsi="Verdana"/>
                <w:sz w:val="18"/>
              </w:rPr>
              <w:t>…</w:t>
            </w:r>
            <w:r w:rsidRPr="00156692">
              <w:rPr>
                <w:rFonts w:ascii="Verdana" w:hAnsi="Verdana"/>
                <w:sz w:val="18"/>
              </w:rPr>
              <w:t>…………………</w:t>
            </w:r>
            <w:r w:rsidR="00FC0963">
              <w:rPr>
                <w:rFonts w:ascii="Verdana" w:hAnsi="Verdana"/>
                <w:sz w:val="18"/>
              </w:rPr>
              <w:t>…</w:t>
            </w:r>
          </w:p>
          <w:p w:rsidR="00686DC7" w:rsidRDefault="00686DC7" w:rsidP="00156692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Représentant(e) habilité(e) de la société d’assurance</w:t>
            </w:r>
            <w:r w:rsidR="00863AF5">
              <w:rPr>
                <w:rFonts w:ascii="Verdana" w:hAnsi="Verdana"/>
                <w:sz w:val="18"/>
              </w:rPr>
              <w:t>.</w:t>
            </w:r>
          </w:p>
          <w:p w:rsidR="00686DC7" w:rsidRDefault="00686DC7" w:rsidP="00156692">
            <w:pPr>
              <w:spacing w:before="120"/>
              <w:jc w:val="both"/>
              <w:rPr>
                <w:rFonts w:ascii="Verdana" w:hAnsi="Verdana"/>
                <w:sz w:val="18"/>
              </w:rPr>
            </w:pPr>
          </w:p>
          <w:p w:rsidR="00090A0B" w:rsidRDefault="00090A0B" w:rsidP="00156692">
            <w:pPr>
              <w:spacing w:before="120"/>
              <w:jc w:val="both"/>
              <w:rPr>
                <w:rFonts w:ascii="Verdana" w:hAnsi="Verdana"/>
                <w:sz w:val="18"/>
              </w:rPr>
            </w:pPr>
            <w:bookmarkStart w:id="0" w:name="_GoBack"/>
            <w:bookmarkEnd w:id="0"/>
          </w:p>
          <w:p w:rsidR="00090A0B" w:rsidRDefault="00313C99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110490</wp:posOffset>
                      </wp:positionV>
                      <wp:extent cx="1600200" cy="800100"/>
                      <wp:effectExtent l="5080" t="8255" r="1397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7777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DC7" w:rsidRDefault="00686DC7">
                                  <w:pPr>
                                    <w:jc w:val="center"/>
                                    <w:rPr>
                                      <w:rFonts w:ascii="Verdana" w:hAnsi="Verdana"/>
                                      <w:i/>
                                      <w:iCs/>
                                      <w:color w:val="5F5F5F"/>
                                      <w:sz w:val="13"/>
                                    </w:rPr>
                                  </w:pPr>
                                </w:p>
                                <w:p w:rsidR="00686DC7" w:rsidRPr="00A61BA5" w:rsidRDefault="00686DC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5F5F5F"/>
                                      <w:sz w:val="14"/>
                                      <w:szCs w:val="14"/>
                                    </w:rPr>
                                  </w:pPr>
                                  <w:r w:rsidRPr="00A61BA5">
                                    <w:rPr>
                                      <w:rFonts w:ascii="Verdana" w:hAnsi="Verdana"/>
                                      <w:i/>
                                      <w:iCs/>
                                      <w:color w:val="5F5F5F"/>
                                      <w:sz w:val="14"/>
                                      <w:szCs w:val="14"/>
                                    </w:rPr>
                                    <w:t xml:space="preserve">Cachet </w:t>
                                  </w:r>
                                  <w:r w:rsidRPr="00A61BA5">
                                    <w:rPr>
                                      <w:rFonts w:ascii="Verdana" w:hAnsi="Verdana"/>
                                      <w:i/>
                                      <w:iCs/>
                                      <w:color w:val="5F5F5F"/>
                                      <w:sz w:val="14"/>
                                      <w:szCs w:val="14"/>
                                    </w:rPr>
                                    <w:br/>
                                    <w:t>de la société d’assuranc</w:t>
                                  </w:r>
                                  <w:r w:rsidRPr="00A61BA5">
                                    <w:rPr>
                                      <w:rFonts w:ascii="Verdana" w:hAnsi="Verdana"/>
                                      <w:color w:val="5F5F5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318.25pt;margin-top:8.7pt;width:12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" strokecolor="#777">
                      <v:textbox>
                        <w:txbxContent>
                          <w:p w:rsidR="00686DC7" w:rsidRDefault="00686DC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color w:val="5F5F5F"/>
                                <w:sz w:val="13"/>
                              </w:rPr>
                            </w:pPr>
                          </w:p>
                          <w:p w:rsidR="00686DC7" w:rsidRPr="00A61BA5" w:rsidRDefault="00686DC7">
                            <w:pPr>
                              <w:jc w:val="center"/>
                              <w:rPr>
                                <w:rFonts w:ascii="Verdana" w:hAnsi="Verdana"/>
                                <w:color w:val="5F5F5F"/>
                                <w:sz w:val="14"/>
                                <w:szCs w:val="14"/>
                              </w:rPr>
                            </w:pPr>
                            <w:r w:rsidRPr="00A61BA5">
                              <w:rPr>
                                <w:rFonts w:ascii="Verdana" w:hAnsi="Verdana"/>
                                <w:i/>
                                <w:iCs/>
                                <w:color w:val="5F5F5F"/>
                                <w:sz w:val="14"/>
                                <w:szCs w:val="14"/>
                              </w:rPr>
                              <w:t xml:space="preserve">Cachet </w:t>
                            </w:r>
                            <w:r w:rsidRPr="00A61BA5">
                              <w:rPr>
                                <w:rFonts w:ascii="Verdana" w:hAnsi="Verdana"/>
                                <w:i/>
                                <w:iCs/>
                                <w:color w:val="5F5F5F"/>
                                <w:sz w:val="14"/>
                                <w:szCs w:val="14"/>
                              </w:rPr>
                              <w:br/>
                              <w:t>de la société d’assuranc</w:t>
                            </w:r>
                            <w:r w:rsidRPr="00A61BA5">
                              <w:rPr>
                                <w:rFonts w:ascii="Verdana" w:hAnsi="Verdana"/>
                                <w:color w:val="5F5F5F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86DC7" w:rsidRPr="00156692" w:rsidRDefault="00686DC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 :</w:t>
            </w:r>
            <w:r>
              <w:rPr>
                <w:rFonts w:ascii="Verdana" w:hAnsi="Verdana"/>
                <w:sz w:val="18"/>
              </w:rPr>
              <w:tab/>
            </w:r>
          </w:p>
        </w:tc>
      </w:tr>
    </w:tbl>
    <w:p w:rsidR="00686DC7" w:rsidRDefault="00686DC7">
      <w:pPr>
        <w:ind w:right="-1010"/>
        <w:rPr>
          <w:rFonts w:ascii="Verdana" w:hAnsi="Verdana"/>
        </w:rPr>
      </w:pPr>
    </w:p>
    <w:sectPr w:rsidR="00686DC7">
      <w:footerReference w:type="default" r:id="rId9"/>
      <w:pgSz w:w="11906" w:h="16838"/>
      <w:pgMar w:top="454" w:right="38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D6" w:rsidRDefault="00212BD6">
      <w:r>
        <w:separator/>
      </w:r>
    </w:p>
  </w:endnote>
  <w:endnote w:type="continuationSeparator" w:id="0">
    <w:p w:rsidR="00212BD6" w:rsidRDefault="0021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C7" w:rsidRDefault="007A158A">
    <w:pPr>
      <w:pStyle w:val="Pieddepag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5648325</wp:posOffset>
          </wp:positionH>
          <wp:positionV relativeFrom="paragraph">
            <wp:posOffset>-491490</wp:posOffset>
          </wp:positionV>
          <wp:extent cx="862330" cy="899795"/>
          <wp:effectExtent l="0" t="0" r="0" b="0"/>
          <wp:wrapNone/>
          <wp:docPr id="4" name="Image 4" descr="C:\Users\s.grivelet\Pictures\Logo_qualibat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.grivelet\Pictures\Logo_qualibat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D6" w:rsidRDefault="00212BD6">
      <w:r>
        <w:separator/>
      </w:r>
    </w:p>
  </w:footnote>
  <w:footnote w:type="continuationSeparator" w:id="0">
    <w:p w:rsidR="00212BD6" w:rsidRDefault="0021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BC8"/>
    <w:multiLevelType w:val="hybridMultilevel"/>
    <w:tmpl w:val="80245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4782"/>
    <w:multiLevelType w:val="hybridMultilevel"/>
    <w:tmpl w:val="E2545846"/>
    <w:lvl w:ilvl="0" w:tplc="24E0E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03"/>
    <w:rsid w:val="00033536"/>
    <w:rsid w:val="00051707"/>
    <w:rsid w:val="00053EC2"/>
    <w:rsid w:val="00054A72"/>
    <w:rsid w:val="00074470"/>
    <w:rsid w:val="00090A0B"/>
    <w:rsid w:val="001004FA"/>
    <w:rsid w:val="00156692"/>
    <w:rsid w:val="001A62F5"/>
    <w:rsid w:val="001C4630"/>
    <w:rsid w:val="00212BD6"/>
    <w:rsid w:val="002702BB"/>
    <w:rsid w:val="002E1F44"/>
    <w:rsid w:val="00313C99"/>
    <w:rsid w:val="00356ABE"/>
    <w:rsid w:val="003B0391"/>
    <w:rsid w:val="0040007C"/>
    <w:rsid w:val="00414AB9"/>
    <w:rsid w:val="00443E66"/>
    <w:rsid w:val="00467C03"/>
    <w:rsid w:val="004C714B"/>
    <w:rsid w:val="00590BD4"/>
    <w:rsid w:val="006239FC"/>
    <w:rsid w:val="00637659"/>
    <w:rsid w:val="00686DC7"/>
    <w:rsid w:val="00715E81"/>
    <w:rsid w:val="00762971"/>
    <w:rsid w:val="007A158A"/>
    <w:rsid w:val="007C288D"/>
    <w:rsid w:val="00837BB7"/>
    <w:rsid w:val="00863AF5"/>
    <w:rsid w:val="008B0CA6"/>
    <w:rsid w:val="0091698C"/>
    <w:rsid w:val="009C4C26"/>
    <w:rsid w:val="00A01D8C"/>
    <w:rsid w:val="00A5784D"/>
    <w:rsid w:val="00A61BA5"/>
    <w:rsid w:val="00A74607"/>
    <w:rsid w:val="00B437FF"/>
    <w:rsid w:val="00B4524A"/>
    <w:rsid w:val="00B5778B"/>
    <w:rsid w:val="00BA759C"/>
    <w:rsid w:val="00BE431B"/>
    <w:rsid w:val="00D0067D"/>
    <w:rsid w:val="00D03E5E"/>
    <w:rsid w:val="00D11A0C"/>
    <w:rsid w:val="00D4645A"/>
    <w:rsid w:val="00D46550"/>
    <w:rsid w:val="00D514D9"/>
    <w:rsid w:val="00DC555E"/>
    <w:rsid w:val="00E04618"/>
    <w:rsid w:val="00E219C5"/>
    <w:rsid w:val="00F62C49"/>
    <w:rsid w:val="00F90F6A"/>
    <w:rsid w:val="00FC0963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777"/>
    </o:shapedefaults>
    <o:shapelayout v:ext="edit">
      <o:idmap v:ext="edit" data="1"/>
    </o:shapelayout>
  </w:shapeDefaults>
  <w:decimalSymbol w:val=","/>
  <w:listSeparator w:val=";"/>
  <w15:chartTrackingRefBased/>
  <w15:docId w15:val="{28FD1A73-B9FC-4320-8DCD-F18F5E6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color w:val="FFFFFF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FFFFFF"/>
      <w:sz w:val="32"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rFonts w:ascii="Verdana" w:hAnsi="Verdana"/>
      <w:i/>
      <w:iCs/>
      <w:sz w:val="14"/>
    </w:rPr>
  </w:style>
  <w:style w:type="paragraph" w:styleId="Titre4">
    <w:name w:val="heading 4"/>
    <w:basedOn w:val="Normal"/>
    <w:next w:val="Normal"/>
    <w:qFormat/>
    <w:pPr>
      <w:keepNext/>
      <w:spacing w:before="60"/>
      <w:outlineLvl w:val="3"/>
    </w:pPr>
    <w:rPr>
      <w:rFonts w:ascii="Verdana" w:hAnsi="Verdana"/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spacing w:before="80"/>
      <w:outlineLvl w:val="4"/>
    </w:pPr>
    <w:rPr>
      <w:rFonts w:ascii="Verdana" w:hAnsi="Verdana"/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Verdana" w:hAnsi="Verdana"/>
      <w:b/>
      <w:bCs/>
      <w:sz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color w:val="0066FF"/>
      <w:sz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color w:val="0066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before="240" w:after="240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E91C-74E7-4D73-A902-343E6FED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Assurance</vt:lpstr>
    </vt:vector>
  </TitlesOfParts>
  <Company>QUALIBAT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</dc:title>
  <dc:subject/>
  <dc:creator>JACQUEMOT</dc:creator>
  <cp:keywords/>
  <cp:lastModifiedBy>Laura HIDALGO</cp:lastModifiedBy>
  <cp:revision>6</cp:revision>
  <cp:lastPrinted>2019-02-22T10:33:00Z</cp:lastPrinted>
  <dcterms:created xsi:type="dcterms:W3CDTF">2018-10-06T13:44:00Z</dcterms:created>
  <dcterms:modified xsi:type="dcterms:W3CDTF">2019-02-22T10:34:00Z</dcterms:modified>
</cp:coreProperties>
</file>